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1D" w:rsidRDefault="00987C1D" w:rsidP="00987C1D"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329055" cy="296545"/>
            <wp:effectExtent l="0" t="0" r="0" b="825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987C1D" w:rsidRPr="0097745C" w:rsidRDefault="00987C1D" w:rsidP="00987C1D">
      <w:pPr>
        <w:pStyle w:val="Subhead"/>
        <w:spacing w:before="0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Cs w:val="24"/>
        </w:rPr>
        <w:t>Front de défense des non-syndiquéEs</w:t>
      </w:r>
    </w:p>
    <w:p w:rsidR="00987C1D" w:rsidRPr="002C2BBF" w:rsidRDefault="00987C1D" w:rsidP="00D55C75">
      <w:pPr>
        <w:pStyle w:val="Subhead"/>
        <w:spacing w:before="0"/>
        <w:jc w:val="both"/>
        <w:rPr>
          <w:rFonts w:ascii="Arial" w:hAnsi="Arial"/>
          <w:b/>
          <w:szCs w:val="24"/>
        </w:rPr>
      </w:pPr>
    </w:p>
    <w:p w:rsidR="00987C1D" w:rsidRPr="00EC0E84" w:rsidRDefault="00987C1D" w:rsidP="00987C1D">
      <w:pPr>
        <w:pStyle w:val="En-tt"/>
        <w:pBdr>
          <w:bottom w:val="single" w:sz="12" w:space="1" w:color="auto"/>
        </w:pBdr>
        <w:tabs>
          <w:tab w:val="clear" w:pos="4536"/>
          <w:tab w:val="clear" w:pos="9072"/>
        </w:tabs>
        <w:ind w:left="540"/>
        <w:rPr>
          <w:sz w:val="4"/>
          <w:szCs w:val="4"/>
        </w:rPr>
      </w:pPr>
    </w:p>
    <w:p w:rsidR="00987C1D" w:rsidRDefault="00987C1D" w:rsidP="00987C1D">
      <w:pPr>
        <w:pStyle w:val="Titre4"/>
        <w:spacing w:before="1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Communiqué de presse</w:t>
      </w:r>
    </w:p>
    <w:p w:rsidR="00987C1D" w:rsidRPr="00E06989" w:rsidRDefault="00987C1D" w:rsidP="00987C1D">
      <w:pPr>
        <w:jc w:val="right"/>
      </w:pPr>
      <w:r w:rsidRPr="00215AC7">
        <w:rPr>
          <w:b/>
        </w:rPr>
        <w:t>Pour diffusion immédiate</w:t>
      </w:r>
    </w:p>
    <w:p w:rsidR="00C70351" w:rsidRPr="00124F78" w:rsidRDefault="00C70351" w:rsidP="008659FA">
      <w:pPr>
        <w:jc w:val="both"/>
        <w:rPr>
          <w:rFonts w:ascii="Arial Narrow" w:hAnsi="Arial Narrow"/>
          <w:sz w:val="22"/>
          <w:szCs w:val="22"/>
        </w:rPr>
      </w:pPr>
    </w:p>
    <w:p w:rsidR="00C70351" w:rsidRPr="00124F78" w:rsidRDefault="00C70351" w:rsidP="008659FA">
      <w:pPr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 w:rsidRPr="00124F78">
        <w:rPr>
          <w:rFonts w:ascii="Arial Narrow" w:hAnsi="Arial Narrow"/>
          <w:b/>
          <w:bCs/>
          <w:i/>
          <w:iCs/>
          <w:sz w:val="22"/>
          <w:szCs w:val="22"/>
          <w:u w:val="single"/>
        </w:rPr>
        <w:t>Journée mondiale pour le travail décent :</w:t>
      </w:r>
    </w:p>
    <w:p w:rsidR="00C70351" w:rsidRPr="00124F78" w:rsidRDefault="00C70351" w:rsidP="008659FA">
      <w:pPr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 w:rsidRPr="00124F78">
        <w:rPr>
          <w:rFonts w:ascii="Arial Narrow" w:hAnsi="Arial Narrow"/>
          <w:b/>
          <w:bCs/>
          <w:i/>
          <w:iCs/>
          <w:sz w:val="22"/>
          <w:szCs w:val="22"/>
        </w:rPr>
        <w:t>Travailleuses et travailleurs migrants, pas des marchandises!</w:t>
      </w:r>
    </w:p>
    <w:p w:rsidR="00C70351" w:rsidRPr="00124F78" w:rsidRDefault="00C70351" w:rsidP="008659FA">
      <w:pPr>
        <w:jc w:val="both"/>
        <w:rPr>
          <w:rFonts w:ascii="Arial Narrow" w:hAnsi="Arial Narrow"/>
          <w:sz w:val="22"/>
          <w:szCs w:val="22"/>
        </w:rPr>
      </w:pPr>
    </w:p>
    <w:p w:rsidR="00B93899" w:rsidRDefault="004A59D5" w:rsidP="008659FA">
      <w:pPr>
        <w:jc w:val="both"/>
        <w:rPr>
          <w:rFonts w:ascii="Arial Narrow" w:hAnsi="Arial Narrow"/>
          <w:sz w:val="22"/>
          <w:szCs w:val="22"/>
        </w:rPr>
      </w:pPr>
      <w:r w:rsidRPr="00124F78">
        <w:rPr>
          <w:rFonts w:ascii="Arial Narrow" w:hAnsi="Arial Narrow"/>
          <w:b/>
          <w:sz w:val="22"/>
          <w:szCs w:val="22"/>
        </w:rPr>
        <w:t xml:space="preserve">Montréal, le 7 octobre 2014 </w:t>
      </w:r>
      <w:r w:rsidR="00D55C75">
        <w:rPr>
          <w:rFonts w:ascii="Arial Narrow" w:hAnsi="Arial Narrow"/>
          <w:b/>
          <w:sz w:val="22"/>
          <w:szCs w:val="22"/>
        </w:rPr>
        <w:t xml:space="preserve">— </w:t>
      </w:r>
      <w:r w:rsidR="00D55C75">
        <w:rPr>
          <w:rFonts w:ascii="Arial Narrow" w:hAnsi="Arial Narrow"/>
          <w:sz w:val="22"/>
          <w:szCs w:val="22"/>
        </w:rPr>
        <w:t>Le</w:t>
      </w:r>
      <w:r w:rsidRPr="00124F78">
        <w:rPr>
          <w:rFonts w:ascii="Arial Narrow" w:hAnsi="Arial Narrow"/>
          <w:sz w:val="22"/>
          <w:szCs w:val="22"/>
        </w:rPr>
        <w:t xml:space="preserve"> comité Travail migrant du Front de défense des non-syndiqué.e.s</w:t>
      </w:r>
      <w:r w:rsidRPr="00124F78">
        <w:rPr>
          <w:rFonts w:ascii="Arial Narrow" w:eastAsiaTheme="minorHAnsi" w:hAnsi="Arial Narrow" w:cs="Arial"/>
          <w:sz w:val="22"/>
          <w:szCs w:val="22"/>
        </w:rPr>
        <w:t xml:space="preserve"> </w:t>
      </w:r>
      <w:r w:rsidR="00124F78" w:rsidRPr="00124F78">
        <w:rPr>
          <w:rFonts w:ascii="Arial Narrow" w:eastAsiaTheme="minorHAnsi" w:hAnsi="Arial Narrow" w:cs="Arial"/>
          <w:sz w:val="22"/>
          <w:szCs w:val="22"/>
        </w:rPr>
        <w:t>profite</w:t>
      </w:r>
      <w:r w:rsidRPr="00124F78">
        <w:rPr>
          <w:rFonts w:ascii="Arial Narrow" w:eastAsiaTheme="minorHAnsi" w:hAnsi="Arial Narrow" w:cs="Arial"/>
          <w:sz w:val="22"/>
          <w:szCs w:val="22"/>
        </w:rPr>
        <w:t xml:space="preserve"> </w:t>
      </w:r>
      <w:r w:rsidRPr="00124F78">
        <w:rPr>
          <w:rFonts w:ascii="Arial Narrow" w:hAnsi="Arial Narrow"/>
          <w:sz w:val="22"/>
          <w:szCs w:val="22"/>
        </w:rPr>
        <w:t>de la Journée mondiale pour le travail décent</w:t>
      </w:r>
      <w:r w:rsidRPr="00124F78">
        <w:rPr>
          <w:rFonts w:ascii="Arial Narrow" w:eastAsiaTheme="minorHAnsi" w:hAnsi="Arial Narrow" w:cs="Arial"/>
          <w:sz w:val="22"/>
          <w:szCs w:val="22"/>
        </w:rPr>
        <w:t xml:space="preserve"> </w:t>
      </w:r>
      <w:r w:rsidRPr="00124F78">
        <w:rPr>
          <w:rFonts w:ascii="Arial Narrow" w:hAnsi="Arial Narrow"/>
          <w:sz w:val="22"/>
          <w:szCs w:val="22"/>
        </w:rPr>
        <w:t>pour lancer la campagne « Travailleuses et travailleurs migrants : pas des marchandises! »</w:t>
      </w:r>
      <w:r w:rsidRPr="00124F78">
        <w:rPr>
          <w:rFonts w:ascii="Arial Narrow" w:eastAsiaTheme="minorHAnsi" w:hAnsi="Arial Narrow" w:cs="Arial"/>
          <w:sz w:val="22"/>
          <w:szCs w:val="22"/>
        </w:rPr>
        <w:t xml:space="preserve">. </w:t>
      </w:r>
      <w:r w:rsidRPr="00124F78">
        <w:rPr>
          <w:rFonts w:ascii="Arial Narrow" w:hAnsi="Arial Narrow"/>
          <w:sz w:val="22"/>
          <w:szCs w:val="22"/>
        </w:rPr>
        <w:t xml:space="preserve">Cette campagne </w:t>
      </w:r>
      <w:r w:rsidR="00B11023">
        <w:rPr>
          <w:rFonts w:ascii="Arial Narrow" w:hAnsi="Arial Narrow"/>
          <w:sz w:val="22"/>
          <w:szCs w:val="22"/>
        </w:rPr>
        <w:t xml:space="preserve">vise à </w:t>
      </w:r>
      <w:r w:rsidRPr="00124F78">
        <w:rPr>
          <w:rFonts w:ascii="Arial Narrow" w:hAnsi="Arial Narrow"/>
          <w:sz w:val="22"/>
          <w:szCs w:val="22"/>
        </w:rPr>
        <w:t>dénonce</w:t>
      </w:r>
      <w:r w:rsidR="00FC19CB">
        <w:rPr>
          <w:rFonts w:ascii="Arial Narrow" w:hAnsi="Arial Narrow"/>
          <w:sz w:val="22"/>
          <w:szCs w:val="22"/>
        </w:rPr>
        <w:t>r</w:t>
      </w:r>
      <w:r w:rsidRPr="00124F78">
        <w:rPr>
          <w:rFonts w:ascii="Arial Narrow" w:hAnsi="Arial Narrow"/>
          <w:sz w:val="22"/>
          <w:szCs w:val="22"/>
        </w:rPr>
        <w:t xml:space="preserve"> l’exclusion et la discrimination systémique</w:t>
      </w:r>
      <w:r w:rsidR="00BB35B8">
        <w:rPr>
          <w:rFonts w:ascii="Arial Narrow" w:hAnsi="Arial Narrow"/>
          <w:sz w:val="22"/>
          <w:szCs w:val="22"/>
        </w:rPr>
        <w:t xml:space="preserve"> </w:t>
      </w:r>
      <w:r w:rsidRPr="00124F78">
        <w:rPr>
          <w:rFonts w:ascii="Arial Narrow" w:hAnsi="Arial Narrow"/>
          <w:sz w:val="22"/>
          <w:szCs w:val="22"/>
        </w:rPr>
        <w:t>dont sont victimes ces personnes et à sensibiliser les élu.e.s et la population à l’importance de garantir le respect de leurs droits fondamentaux.</w:t>
      </w:r>
      <w:r w:rsidR="008465CC" w:rsidRPr="00124F78">
        <w:rPr>
          <w:rFonts w:ascii="Arial Narrow" w:hAnsi="Arial Narrow"/>
          <w:sz w:val="22"/>
          <w:szCs w:val="22"/>
        </w:rPr>
        <w:t xml:space="preserve"> </w:t>
      </w:r>
      <w:r w:rsidR="008659FA" w:rsidRPr="00124F78">
        <w:rPr>
          <w:rFonts w:ascii="Arial Narrow" w:hAnsi="Arial Narrow"/>
          <w:sz w:val="22"/>
          <w:szCs w:val="22"/>
        </w:rPr>
        <w:t>« </w:t>
      </w:r>
      <w:r w:rsidR="008465CC" w:rsidRPr="00124F78">
        <w:rPr>
          <w:rFonts w:ascii="Arial Narrow" w:hAnsi="Arial Narrow"/>
          <w:sz w:val="22"/>
          <w:szCs w:val="22"/>
        </w:rPr>
        <w:t xml:space="preserve">Les témoignages d’exploitation et de </w:t>
      </w:r>
      <w:r w:rsidR="008659FA" w:rsidRPr="00124F78">
        <w:rPr>
          <w:rFonts w:ascii="Arial Narrow" w:hAnsi="Arial Narrow"/>
          <w:sz w:val="22"/>
          <w:szCs w:val="22"/>
        </w:rPr>
        <w:t>non-respect</w:t>
      </w:r>
      <w:r w:rsidR="008465CC" w:rsidRPr="00124F78">
        <w:rPr>
          <w:rFonts w:ascii="Arial Narrow" w:hAnsi="Arial Narrow"/>
          <w:sz w:val="22"/>
          <w:szCs w:val="22"/>
        </w:rPr>
        <w:t xml:space="preserve"> des droits s’accumulent. </w:t>
      </w:r>
      <w:r w:rsidR="00B93899">
        <w:rPr>
          <w:rFonts w:ascii="Arial Narrow" w:hAnsi="Arial Narrow"/>
          <w:sz w:val="22"/>
          <w:szCs w:val="22"/>
        </w:rPr>
        <w:t>C</w:t>
      </w:r>
      <w:r w:rsidR="00B93899" w:rsidRPr="00124F78">
        <w:rPr>
          <w:rFonts w:ascii="Arial Narrow" w:hAnsi="Arial Narrow"/>
          <w:sz w:val="22"/>
          <w:szCs w:val="22"/>
        </w:rPr>
        <w:t>es</w:t>
      </w:r>
      <w:r w:rsidR="00B11023">
        <w:rPr>
          <w:rFonts w:ascii="Arial Narrow" w:hAnsi="Arial Narrow"/>
          <w:sz w:val="22"/>
          <w:szCs w:val="22"/>
        </w:rPr>
        <w:t xml:space="preserve"> </w:t>
      </w:r>
      <w:r w:rsidR="008465CC" w:rsidRPr="00124F78">
        <w:rPr>
          <w:rFonts w:ascii="Arial Narrow" w:hAnsi="Arial Narrow"/>
          <w:sz w:val="22"/>
          <w:szCs w:val="22"/>
        </w:rPr>
        <w:t>personnes migrantes o</w:t>
      </w:r>
      <w:r w:rsidR="008659FA" w:rsidRPr="00124F78">
        <w:rPr>
          <w:rFonts w:ascii="Arial Narrow" w:hAnsi="Arial Narrow"/>
          <w:sz w:val="22"/>
          <w:szCs w:val="22"/>
        </w:rPr>
        <w:t xml:space="preserve">nt </w:t>
      </w:r>
      <w:r w:rsidR="00B93899">
        <w:rPr>
          <w:rFonts w:ascii="Arial Narrow" w:hAnsi="Arial Narrow"/>
          <w:sz w:val="22"/>
          <w:szCs w:val="22"/>
        </w:rPr>
        <w:t xml:space="preserve">un </w:t>
      </w:r>
      <w:r w:rsidR="008659FA" w:rsidRPr="00124F78">
        <w:rPr>
          <w:rFonts w:ascii="Arial Narrow" w:hAnsi="Arial Narrow"/>
          <w:sz w:val="22"/>
          <w:szCs w:val="22"/>
        </w:rPr>
        <w:t>grand besoin de la solidarité</w:t>
      </w:r>
      <w:r w:rsidR="008465CC" w:rsidRPr="00124F78">
        <w:rPr>
          <w:rFonts w:ascii="Arial Narrow" w:hAnsi="Arial Narrow"/>
          <w:sz w:val="22"/>
          <w:szCs w:val="22"/>
        </w:rPr>
        <w:t xml:space="preserve"> de la population du Québec pour faire valoir </w:t>
      </w:r>
      <w:r w:rsidR="008659FA" w:rsidRPr="00124F78">
        <w:rPr>
          <w:rFonts w:ascii="Arial Narrow" w:hAnsi="Arial Narrow"/>
          <w:sz w:val="22"/>
          <w:szCs w:val="22"/>
        </w:rPr>
        <w:t>leurs</w:t>
      </w:r>
      <w:r w:rsidR="008465CC" w:rsidRPr="00124F78">
        <w:rPr>
          <w:rFonts w:ascii="Arial Narrow" w:hAnsi="Arial Narrow"/>
          <w:sz w:val="22"/>
          <w:szCs w:val="22"/>
        </w:rPr>
        <w:t xml:space="preserve"> droits</w:t>
      </w:r>
      <w:r w:rsidR="008659FA" w:rsidRPr="00124F78">
        <w:rPr>
          <w:rFonts w:ascii="Arial Narrow" w:hAnsi="Arial Narrow"/>
          <w:sz w:val="22"/>
          <w:szCs w:val="22"/>
        </w:rPr>
        <w:t> </w:t>
      </w:r>
      <w:r w:rsidR="008465CC" w:rsidRPr="00124F78">
        <w:rPr>
          <w:rFonts w:ascii="Arial Narrow" w:hAnsi="Arial Narrow"/>
          <w:sz w:val="22"/>
          <w:szCs w:val="22"/>
        </w:rPr>
        <w:t xml:space="preserve">», </w:t>
      </w:r>
      <w:r w:rsidR="008659FA" w:rsidRPr="00124F78">
        <w:rPr>
          <w:rFonts w:ascii="Arial Narrow" w:hAnsi="Arial Narrow"/>
          <w:sz w:val="22"/>
          <w:szCs w:val="22"/>
        </w:rPr>
        <w:t>témoig</w:t>
      </w:r>
      <w:r w:rsidR="00FC19CB">
        <w:rPr>
          <w:rFonts w:ascii="Arial Narrow" w:hAnsi="Arial Narrow"/>
          <w:sz w:val="22"/>
          <w:szCs w:val="22"/>
        </w:rPr>
        <w:t>ne Enrique Lianes, porte-parole</w:t>
      </w:r>
      <w:r w:rsidR="008659FA" w:rsidRPr="00124F78">
        <w:rPr>
          <w:rFonts w:ascii="Arial Narrow" w:hAnsi="Arial Narrow"/>
          <w:sz w:val="22"/>
          <w:szCs w:val="22"/>
        </w:rPr>
        <w:t xml:space="preserve"> </w:t>
      </w:r>
      <w:r w:rsidR="004B769A">
        <w:rPr>
          <w:rFonts w:ascii="Arial Narrow" w:hAnsi="Arial Narrow"/>
          <w:sz w:val="22"/>
          <w:szCs w:val="22"/>
        </w:rPr>
        <w:t>de l’</w:t>
      </w:r>
      <w:r w:rsidR="008659FA" w:rsidRPr="00124F78">
        <w:rPr>
          <w:rFonts w:ascii="Arial Narrow" w:hAnsi="Arial Narrow"/>
          <w:sz w:val="22"/>
          <w:szCs w:val="22"/>
        </w:rPr>
        <w:t>Association des travailleuses et travailleurs étrangers temporaires</w:t>
      </w:r>
      <w:r w:rsidR="00124F78" w:rsidRPr="00124F78">
        <w:rPr>
          <w:rFonts w:ascii="Arial Narrow" w:hAnsi="Arial Narrow"/>
          <w:sz w:val="22"/>
          <w:szCs w:val="22"/>
        </w:rPr>
        <w:t xml:space="preserve">. </w:t>
      </w:r>
    </w:p>
    <w:p w:rsidR="00B93899" w:rsidRPr="00D151EE" w:rsidRDefault="00B93899" w:rsidP="00D151EE">
      <w:pPr>
        <w:spacing w:before="120"/>
        <w:jc w:val="both"/>
        <w:rPr>
          <w:rFonts w:ascii="Arial Narrow" w:hAnsi="Arial Narrow"/>
          <w:iCs/>
          <w:sz w:val="22"/>
          <w:szCs w:val="22"/>
        </w:rPr>
      </w:pPr>
      <w:r w:rsidRPr="00124F78">
        <w:rPr>
          <w:rFonts w:ascii="Arial Narrow" w:hAnsi="Arial Narrow"/>
          <w:sz w:val="22"/>
          <w:szCs w:val="22"/>
        </w:rPr>
        <w:t xml:space="preserve">Chaque année, des milliers de travailleuses et de travailleurs </w:t>
      </w:r>
      <w:r w:rsidR="00BB2313">
        <w:rPr>
          <w:rFonts w:ascii="Arial Narrow" w:hAnsi="Arial Narrow"/>
          <w:sz w:val="22"/>
          <w:szCs w:val="22"/>
        </w:rPr>
        <w:t xml:space="preserve">migrants </w:t>
      </w:r>
      <w:r w:rsidRPr="00124F78">
        <w:rPr>
          <w:rFonts w:ascii="Arial Narrow" w:hAnsi="Arial Narrow"/>
          <w:sz w:val="22"/>
          <w:szCs w:val="22"/>
        </w:rPr>
        <w:t>peu spécialisés arrivent au Québec.</w:t>
      </w:r>
      <w:r w:rsidR="00BB2313">
        <w:rPr>
          <w:rFonts w:ascii="Arial Narrow" w:hAnsi="Arial Narrow"/>
          <w:sz w:val="22"/>
          <w:szCs w:val="22"/>
        </w:rPr>
        <w:t xml:space="preserve"> Ces personnes</w:t>
      </w:r>
      <w:r w:rsidRPr="00124F78">
        <w:rPr>
          <w:rFonts w:ascii="Arial Narrow" w:hAnsi="Arial Narrow"/>
          <w:sz w:val="22"/>
          <w:szCs w:val="22"/>
        </w:rPr>
        <w:t xml:space="preserve"> </w:t>
      </w:r>
      <w:r w:rsidR="0079573B">
        <w:rPr>
          <w:rStyle w:val="Emphaseple"/>
          <w:rFonts w:ascii="Arial Narrow" w:hAnsi="Arial Narrow"/>
          <w:i w:val="0"/>
          <w:color w:val="auto"/>
          <w:sz w:val="22"/>
          <w:szCs w:val="22"/>
        </w:rPr>
        <w:t xml:space="preserve">viennent occuper </w:t>
      </w:r>
      <w:r w:rsidRPr="00124F78">
        <w:rPr>
          <w:rStyle w:val="Emphaseple"/>
          <w:rFonts w:ascii="Arial Narrow" w:hAnsi="Arial Narrow"/>
          <w:i w:val="0"/>
          <w:color w:val="auto"/>
          <w:sz w:val="22"/>
          <w:szCs w:val="22"/>
        </w:rPr>
        <w:t xml:space="preserve">des emplois </w:t>
      </w:r>
      <w:r w:rsidR="00E00A47">
        <w:rPr>
          <w:rStyle w:val="Emphaseple"/>
          <w:rFonts w:ascii="Arial Narrow" w:hAnsi="Arial Narrow"/>
          <w:i w:val="0"/>
          <w:color w:val="auto"/>
          <w:sz w:val="22"/>
          <w:szCs w:val="22"/>
        </w:rPr>
        <w:t xml:space="preserve">souvent </w:t>
      </w:r>
      <w:r w:rsidRPr="00124F78">
        <w:rPr>
          <w:rStyle w:val="Emphaseple"/>
          <w:rFonts w:ascii="Arial Narrow" w:hAnsi="Arial Narrow"/>
          <w:i w:val="0"/>
          <w:color w:val="auto"/>
          <w:sz w:val="22"/>
          <w:szCs w:val="22"/>
        </w:rPr>
        <w:t xml:space="preserve">délaissés par la main-d’œuvre locale, généralement à cause des mauvaises conditions offertes. </w:t>
      </w:r>
      <w:r>
        <w:rPr>
          <w:rStyle w:val="Emphaseple"/>
          <w:rFonts w:ascii="Arial Narrow" w:hAnsi="Arial Narrow"/>
          <w:i w:val="0"/>
          <w:color w:val="auto"/>
          <w:sz w:val="22"/>
          <w:szCs w:val="22"/>
        </w:rPr>
        <w:t>T</w:t>
      </w:r>
      <w:r w:rsidRPr="00124F78">
        <w:rPr>
          <w:rStyle w:val="Emphaseple"/>
          <w:rFonts w:ascii="Arial Narrow" w:hAnsi="Arial Narrow"/>
          <w:i w:val="0"/>
          <w:color w:val="auto"/>
          <w:sz w:val="22"/>
          <w:szCs w:val="22"/>
        </w:rPr>
        <w:t xml:space="preserve">rop souvent, </w:t>
      </w:r>
      <w:r w:rsidRPr="00124F78">
        <w:rPr>
          <w:rFonts w:ascii="Arial Narrow" w:hAnsi="Arial Narrow"/>
          <w:sz w:val="22"/>
          <w:szCs w:val="22"/>
        </w:rPr>
        <w:t>leurs droits fondamentaux ne sont pas respectés. « Or, toutes les personnes salariées du Québec ont droit à des conditions de travail décentes, sans discrimination. Toutes devraient avoir accès aux mêmes moyens pour assurer le</w:t>
      </w:r>
      <w:r w:rsidR="00FC19CB">
        <w:rPr>
          <w:rFonts w:ascii="Arial Narrow" w:hAnsi="Arial Narrow"/>
          <w:sz w:val="22"/>
          <w:szCs w:val="22"/>
        </w:rPr>
        <w:t xml:space="preserve"> plein exercice de leurs droits</w:t>
      </w:r>
      <w:r w:rsidRPr="00124F78">
        <w:rPr>
          <w:rFonts w:ascii="Arial Narrow" w:hAnsi="Arial Narrow"/>
          <w:sz w:val="22"/>
          <w:szCs w:val="22"/>
        </w:rPr>
        <w:t> », affirme Mélanie Gauvin, porte-parole du Front de défense des non-syndiqué.e.s.</w:t>
      </w:r>
    </w:p>
    <w:p w:rsidR="004B5F7C" w:rsidRPr="00124F78" w:rsidRDefault="003509AF" w:rsidP="00D151EE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124F78">
        <w:rPr>
          <w:rFonts w:ascii="Arial Narrow" w:hAnsi="Arial Narrow"/>
          <w:sz w:val="22"/>
          <w:szCs w:val="22"/>
        </w:rPr>
        <w:t xml:space="preserve">Jusqu’au 18 décembre, Journée </w:t>
      </w:r>
      <w:r w:rsidR="00BB35B8">
        <w:rPr>
          <w:rFonts w:ascii="Arial Narrow" w:hAnsi="Arial Narrow"/>
          <w:sz w:val="22"/>
          <w:szCs w:val="22"/>
        </w:rPr>
        <w:t>internationale des migrants</w:t>
      </w:r>
      <w:r w:rsidRPr="00124F78">
        <w:rPr>
          <w:rFonts w:ascii="Arial Narrow" w:hAnsi="Arial Narrow"/>
          <w:sz w:val="22"/>
          <w:szCs w:val="22"/>
        </w:rPr>
        <w:t xml:space="preserve">, </w:t>
      </w:r>
      <w:r w:rsidR="00711F91" w:rsidRPr="00124F78">
        <w:rPr>
          <w:rFonts w:ascii="Arial Narrow" w:hAnsi="Arial Narrow"/>
          <w:sz w:val="22"/>
          <w:szCs w:val="22"/>
        </w:rPr>
        <w:t>la population</w:t>
      </w:r>
      <w:r w:rsidR="00B93899">
        <w:rPr>
          <w:rFonts w:ascii="Arial Narrow" w:hAnsi="Arial Narrow"/>
          <w:sz w:val="22"/>
          <w:szCs w:val="22"/>
        </w:rPr>
        <w:t xml:space="preserve"> </w:t>
      </w:r>
      <w:r w:rsidR="00BB35B8">
        <w:rPr>
          <w:rFonts w:ascii="Arial Narrow" w:hAnsi="Arial Narrow"/>
          <w:sz w:val="22"/>
          <w:szCs w:val="22"/>
        </w:rPr>
        <w:t>est</w:t>
      </w:r>
      <w:r w:rsidR="00124F78" w:rsidRPr="00124F78">
        <w:rPr>
          <w:rFonts w:ascii="Arial Narrow" w:hAnsi="Arial Narrow"/>
          <w:sz w:val="22"/>
          <w:szCs w:val="22"/>
        </w:rPr>
        <w:t xml:space="preserve"> </w:t>
      </w:r>
      <w:r w:rsidR="00E00A47" w:rsidRPr="00124F78">
        <w:rPr>
          <w:rFonts w:ascii="Arial Narrow" w:hAnsi="Arial Narrow"/>
          <w:sz w:val="22"/>
          <w:szCs w:val="22"/>
        </w:rPr>
        <w:t>invitée</w:t>
      </w:r>
      <w:r w:rsidR="00711F91" w:rsidRPr="00124F78">
        <w:rPr>
          <w:rFonts w:ascii="Arial Narrow" w:hAnsi="Arial Narrow"/>
          <w:sz w:val="22"/>
          <w:szCs w:val="22"/>
        </w:rPr>
        <w:t xml:space="preserve"> à </w:t>
      </w:r>
      <w:r w:rsidR="00124F78" w:rsidRPr="00124F78">
        <w:rPr>
          <w:rFonts w:ascii="Arial Narrow" w:hAnsi="Arial Narrow"/>
          <w:sz w:val="22"/>
          <w:szCs w:val="22"/>
        </w:rPr>
        <w:t>interpeller le gouvernement du Québec en apportant</w:t>
      </w:r>
      <w:r w:rsidR="00E00A47">
        <w:rPr>
          <w:rFonts w:ascii="Arial Narrow" w:hAnsi="Arial Narrow"/>
          <w:sz w:val="22"/>
          <w:szCs w:val="22"/>
        </w:rPr>
        <w:t xml:space="preserve"> son </w:t>
      </w:r>
      <w:r w:rsidR="00124F78" w:rsidRPr="00124F78">
        <w:rPr>
          <w:rFonts w:ascii="Arial Narrow" w:hAnsi="Arial Narrow"/>
          <w:sz w:val="22"/>
          <w:szCs w:val="22"/>
        </w:rPr>
        <w:t xml:space="preserve">soutien à </w:t>
      </w:r>
      <w:r w:rsidR="00E00A47">
        <w:rPr>
          <w:rFonts w:ascii="Arial Narrow" w:hAnsi="Arial Narrow"/>
          <w:sz w:val="22"/>
          <w:szCs w:val="22"/>
        </w:rPr>
        <w:t>six</w:t>
      </w:r>
      <w:r w:rsidR="00711F91" w:rsidRPr="00124F78">
        <w:rPr>
          <w:rFonts w:ascii="Arial Narrow" w:hAnsi="Arial Narrow"/>
          <w:sz w:val="22"/>
          <w:szCs w:val="22"/>
        </w:rPr>
        <w:t xml:space="preserve"> </w:t>
      </w:r>
      <w:r w:rsidR="008465CC" w:rsidRPr="00124F78">
        <w:rPr>
          <w:rFonts w:ascii="Arial Narrow" w:hAnsi="Arial Narrow"/>
          <w:sz w:val="22"/>
          <w:szCs w:val="22"/>
        </w:rPr>
        <w:t xml:space="preserve">grandes </w:t>
      </w:r>
      <w:r w:rsidR="00711F91" w:rsidRPr="00124F78">
        <w:rPr>
          <w:rFonts w:ascii="Arial Narrow" w:hAnsi="Arial Narrow"/>
          <w:sz w:val="22"/>
          <w:szCs w:val="22"/>
        </w:rPr>
        <w:t>revendi</w:t>
      </w:r>
      <w:r w:rsidR="00124F78" w:rsidRPr="00124F78">
        <w:rPr>
          <w:rFonts w:ascii="Arial Narrow" w:hAnsi="Arial Narrow"/>
          <w:sz w:val="22"/>
          <w:szCs w:val="22"/>
        </w:rPr>
        <w:t>cations :</w:t>
      </w:r>
    </w:p>
    <w:p w:rsidR="007A02A0" w:rsidRPr="007A02A0" w:rsidRDefault="007A02A0" w:rsidP="00D151EE">
      <w:pPr>
        <w:pStyle w:val="Paragraphedeliste"/>
        <w:numPr>
          <w:ilvl w:val="0"/>
          <w:numId w:val="6"/>
        </w:numPr>
        <w:spacing w:before="120"/>
        <w:ind w:left="714" w:hanging="357"/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que l’on facilite </w:t>
      </w:r>
      <w:r w:rsidRPr="007A02A0">
        <w:rPr>
          <w:rFonts w:ascii="Arial Narrow" w:hAnsi="Arial Narrow"/>
          <w:sz w:val="22"/>
          <w:szCs w:val="22"/>
        </w:rPr>
        <w:t>l’accès à la citoyenneté pour toutes les travailleuses et tous les travailleurs étrangers temporaires</w:t>
      </w:r>
      <w:r w:rsidR="00987C1D">
        <w:rPr>
          <w:rFonts w:ascii="Arial Narrow" w:hAnsi="Arial Narrow"/>
          <w:sz w:val="22"/>
          <w:szCs w:val="22"/>
        </w:rPr>
        <w:t>;</w:t>
      </w:r>
    </w:p>
    <w:p w:rsidR="004B5F7C" w:rsidRPr="00124F78" w:rsidRDefault="00124F78" w:rsidP="00987C1D">
      <w:pPr>
        <w:pStyle w:val="Paragraphedeliste"/>
        <w:numPr>
          <w:ilvl w:val="0"/>
          <w:numId w:val="6"/>
        </w:numPr>
        <w:spacing w:before="60"/>
        <w:ind w:left="714" w:hanging="357"/>
        <w:contextualSpacing w:val="0"/>
        <w:rPr>
          <w:rFonts w:ascii="Arial Narrow" w:hAnsi="Arial Narrow"/>
          <w:sz w:val="22"/>
          <w:szCs w:val="22"/>
        </w:rPr>
      </w:pPr>
      <w:r w:rsidRPr="00124F78">
        <w:rPr>
          <w:rFonts w:ascii="Arial Narrow" w:hAnsi="Arial Narrow"/>
          <w:sz w:val="22"/>
          <w:szCs w:val="22"/>
        </w:rPr>
        <w:t>q</w:t>
      </w:r>
      <w:r w:rsidR="004B5F7C" w:rsidRPr="00124F78">
        <w:rPr>
          <w:rFonts w:ascii="Arial Narrow" w:hAnsi="Arial Narrow"/>
          <w:sz w:val="22"/>
          <w:szCs w:val="22"/>
        </w:rPr>
        <w:t xml:space="preserve">ue </w:t>
      </w:r>
      <w:r w:rsidR="00987C1D">
        <w:rPr>
          <w:rFonts w:ascii="Arial Narrow" w:hAnsi="Arial Narrow"/>
          <w:sz w:val="22"/>
          <w:szCs w:val="22"/>
        </w:rPr>
        <w:t>l’on</w:t>
      </w:r>
      <w:r w:rsidR="008465CC" w:rsidRPr="00124F78">
        <w:rPr>
          <w:rFonts w:ascii="Arial Narrow" w:hAnsi="Arial Narrow"/>
          <w:sz w:val="22"/>
          <w:szCs w:val="22"/>
        </w:rPr>
        <w:t xml:space="preserve"> </w:t>
      </w:r>
      <w:r w:rsidR="004B5F7C" w:rsidRPr="00124F78">
        <w:rPr>
          <w:rFonts w:ascii="Arial Narrow" w:hAnsi="Arial Narrow"/>
          <w:sz w:val="22"/>
          <w:szCs w:val="22"/>
        </w:rPr>
        <w:t xml:space="preserve">mette </w:t>
      </w:r>
      <w:r w:rsidR="004B5F7C" w:rsidRPr="00124F78">
        <w:rPr>
          <w:rFonts w:ascii="Arial Narrow" w:hAnsi="Arial Narrow"/>
          <w:bCs/>
          <w:sz w:val="22"/>
          <w:szCs w:val="22"/>
        </w:rPr>
        <w:t xml:space="preserve">fin au permis </w:t>
      </w:r>
      <w:r w:rsidR="008659FA" w:rsidRPr="00124F78">
        <w:rPr>
          <w:rFonts w:ascii="Arial Narrow" w:hAnsi="Arial Narrow"/>
          <w:bCs/>
          <w:sz w:val="22"/>
          <w:szCs w:val="22"/>
        </w:rPr>
        <w:t>nominatif</w:t>
      </w:r>
      <w:r w:rsidR="004B5F7C" w:rsidRPr="00124F78">
        <w:rPr>
          <w:rFonts w:ascii="Arial Narrow" w:hAnsi="Arial Narrow"/>
          <w:sz w:val="22"/>
          <w:szCs w:val="22"/>
        </w:rPr>
        <w:t>, c’est-à-dire que le permis de travail ne so</w:t>
      </w:r>
      <w:r w:rsidRPr="00124F78">
        <w:rPr>
          <w:rFonts w:ascii="Arial Narrow" w:hAnsi="Arial Narrow"/>
          <w:sz w:val="22"/>
          <w:szCs w:val="22"/>
        </w:rPr>
        <w:t>it plus lié à un seul employeur;</w:t>
      </w:r>
    </w:p>
    <w:p w:rsidR="004B5F7C" w:rsidRPr="00124F78" w:rsidRDefault="00124F78" w:rsidP="00987C1D">
      <w:pPr>
        <w:pStyle w:val="Paragraphedeliste"/>
        <w:numPr>
          <w:ilvl w:val="0"/>
          <w:numId w:val="6"/>
        </w:numPr>
        <w:spacing w:before="60"/>
        <w:ind w:left="714" w:hanging="357"/>
        <w:contextualSpacing w:val="0"/>
        <w:rPr>
          <w:rFonts w:ascii="Arial Narrow" w:hAnsi="Arial Narrow"/>
          <w:sz w:val="22"/>
          <w:szCs w:val="22"/>
        </w:rPr>
      </w:pPr>
      <w:r w:rsidRPr="00124F78">
        <w:rPr>
          <w:rFonts w:ascii="Arial Narrow" w:hAnsi="Arial Narrow"/>
          <w:sz w:val="22"/>
          <w:szCs w:val="22"/>
        </w:rPr>
        <w:t>q</w:t>
      </w:r>
      <w:r w:rsidR="004B5F7C" w:rsidRPr="00124F78">
        <w:rPr>
          <w:rFonts w:ascii="Arial Narrow" w:hAnsi="Arial Narrow"/>
          <w:sz w:val="22"/>
          <w:szCs w:val="22"/>
        </w:rPr>
        <w:t xml:space="preserve">ue les travailleuses et travailleurs étrangers </w:t>
      </w:r>
      <w:r w:rsidR="008659FA" w:rsidRPr="00124F78">
        <w:rPr>
          <w:rFonts w:ascii="Arial Narrow" w:hAnsi="Arial Narrow"/>
          <w:sz w:val="22"/>
          <w:szCs w:val="22"/>
        </w:rPr>
        <w:t>temporaires</w:t>
      </w:r>
      <w:r w:rsidR="004B5F7C" w:rsidRPr="00124F78">
        <w:rPr>
          <w:rFonts w:ascii="Arial Narrow" w:hAnsi="Arial Narrow"/>
          <w:sz w:val="22"/>
          <w:szCs w:val="22"/>
        </w:rPr>
        <w:t xml:space="preserve"> aient le </w:t>
      </w:r>
      <w:r w:rsidR="004B5F7C" w:rsidRPr="00124F78">
        <w:rPr>
          <w:rFonts w:ascii="Arial Narrow" w:hAnsi="Arial Narrow"/>
          <w:bCs/>
          <w:sz w:val="22"/>
          <w:szCs w:val="22"/>
        </w:rPr>
        <w:t>droit d</w:t>
      </w:r>
      <w:r w:rsidRPr="00124F78">
        <w:rPr>
          <w:rFonts w:ascii="Arial Narrow" w:hAnsi="Arial Narrow"/>
          <w:bCs/>
          <w:sz w:val="22"/>
          <w:szCs w:val="22"/>
        </w:rPr>
        <w:t>e changer librement d’employeur;</w:t>
      </w:r>
    </w:p>
    <w:p w:rsidR="004B5F7C" w:rsidRPr="00124F78" w:rsidRDefault="00124F78" w:rsidP="00987C1D">
      <w:pPr>
        <w:pStyle w:val="Paragraphedeliste"/>
        <w:numPr>
          <w:ilvl w:val="0"/>
          <w:numId w:val="6"/>
        </w:numPr>
        <w:spacing w:before="60"/>
        <w:ind w:left="714" w:hanging="357"/>
        <w:contextualSpacing w:val="0"/>
        <w:rPr>
          <w:rFonts w:ascii="Arial Narrow" w:hAnsi="Arial Narrow"/>
          <w:sz w:val="22"/>
          <w:szCs w:val="22"/>
        </w:rPr>
      </w:pPr>
      <w:r w:rsidRPr="00124F78">
        <w:rPr>
          <w:rFonts w:ascii="Arial Narrow" w:hAnsi="Arial Narrow"/>
          <w:sz w:val="22"/>
          <w:szCs w:val="22"/>
        </w:rPr>
        <w:t>q</w:t>
      </w:r>
      <w:r w:rsidR="008465CC" w:rsidRPr="00124F78">
        <w:rPr>
          <w:rFonts w:ascii="Arial Narrow" w:hAnsi="Arial Narrow"/>
          <w:sz w:val="22"/>
          <w:szCs w:val="22"/>
        </w:rPr>
        <w:t>ue l’on reconnaisse</w:t>
      </w:r>
      <w:r w:rsidR="004B5F7C" w:rsidRPr="00124F78">
        <w:rPr>
          <w:rFonts w:ascii="Arial Narrow" w:hAnsi="Arial Narrow"/>
          <w:sz w:val="22"/>
          <w:szCs w:val="22"/>
        </w:rPr>
        <w:t xml:space="preserve"> le </w:t>
      </w:r>
      <w:r w:rsidR="004B5F7C" w:rsidRPr="00124F78">
        <w:rPr>
          <w:rFonts w:ascii="Arial Narrow" w:hAnsi="Arial Narrow"/>
          <w:bCs/>
          <w:sz w:val="22"/>
          <w:szCs w:val="22"/>
        </w:rPr>
        <w:t xml:space="preserve">droit à la syndicalisation </w:t>
      </w:r>
      <w:r w:rsidR="004B5F7C" w:rsidRPr="00124F78">
        <w:rPr>
          <w:rFonts w:ascii="Arial Narrow" w:hAnsi="Arial Narrow"/>
          <w:sz w:val="22"/>
          <w:szCs w:val="22"/>
        </w:rPr>
        <w:t>dans tous les secteurs d’activités</w:t>
      </w:r>
      <w:r w:rsidRPr="00124F78">
        <w:rPr>
          <w:rFonts w:ascii="Arial Narrow" w:hAnsi="Arial Narrow"/>
          <w:sz w:val="22"/>
          <w:szCs w:val="22"/>
        </w:rPr>
        <w:t>, y compris le secteur agricole;</w:t>
      </w:r>
    </w:p>
    <w:p w:rsidR="004B5F7C" w:rsidRPr="00124F78" w:rsidRDefault="00124F78" w:rsidP="00987C1D">
      <w:pPr>
        <w:pStyle w:val="Paragraphedeliste"/>
        <w:numPr>
          <w:ilvl w:val="0"/>
          <w:numId w:val="6"/>
        </w:numPr>
        <w:spacing w:before="60"/>
        <w:ind w:left="714" w:hanging="357"/>
        <w:contextualSpacing w:val="0"/>
        <w:rPr>
          <w:rFonts w:ascii="Arial Narrow" w:hAnsi="Arial Narrow"/>
          <w:sz w:val="22"/>
          <w:szCs w:val="22"/>
        </w:rPr>
      </w:pPr>
      <w:r w:rsidRPr="00124F78">
        <w:rPr>
          <w:rFonts w:ascii="Arial Narrow" w:hAnsi="Arial Narrow"/>
          <w:sz w:val="22"/>
          <w:szCs w:val="22"/>
        </w:rPr>
        <w:t>q</w:t>
      </w:r>
      <w:r w:rsidR="004B5F7C" w:rsidRPr="00124F78">
        <w:rPr>
          <w:rFonts w:ascii="Arial Narrow" w:hAnsi="Arial Narrow"/>
          <w:sz w:val="22"/>
          <w:szCs w:val="22"/>
        </w:rPr>
        <w:t xml:space="preserve">ue </w:t>
      </w:r>
      <w:r w:rsidR="004B5F7C" w:rsidRPr="00124F78">
        <w:rPr>
          <w:rFonts w:ascii="Arial Narrow" w:hAnsi="Arial Narrow"/>
          <w:bCs/>
          <w:sz w:val="22"/>
          <w:szCs w:val="22"/>
        </w:rPr>
        <w:t>les travailleuses domestiques soient protégée</w:t>
      </w:r>
      <w:r w:rsidRPr="00124F78">
        <w:rPr>
          <w:rFonts w:ascii="Arial Narrow" w:hAnsi="Arial Narrow"/>
          <w:bCs/>
          <w:sz w:val="22"/>
          <w:szCs w:val="22"/>
        </w:rPr>
        <w:t>s contre les</w:t>
      </w:r>
      <w:r w:rsidR="004B5F7C" w:rsidRPr="00124F78">
        <w:rPr>
          <w:rFonts w:ascii="Arial Narrow" w:hAnsi="Arial Narrow"/>
          <w:bCs/>
          <w:sz w:val="22"/>
          <w:szCs w:val="22"/>
        </w:rPr>
        <w:t xml:space="preserve"> acciden</w:t>
      </w:r>
      <w:r w:rsidRPr="00124F78">
        <w:rPr>
          <w:rFonts w:ascii="Arial Narrow" w:hAnsi="Arial Narrow"/>
          <w:bCs/>
          <w:sz w:val="22"/>
          <w:szCs w:val="22"/>
        </w:rPr>
        <w:t>ts du travail et les</w:t>
      </w:r>
      <w:r w:rsidR="004B5F7C" w:rsidRPr="00124F78">
        <w:rPr>
          <w:rFonts w:ascii="Arial Narrow" w:hAnsi="Arial Narrow"/>
          <w:bCs/>
          <w:sz w:val="22"/>
          <w:szCs w:val="22"/>
        </w:rPr>
        <w:t xml:space="preserve"> maladie</w:t>
      </w:r>
      <w:r w:rsidRPr="00124F78">
        <w:rPr>
          <w:rFonts w:ascii="Arial Narrow" w:hAnsi="Arial Narrow"/>
          <w:bCs/>
          <w:sz w:val="22"/>
          <w:szCs w:val="22"/>
        </w:rPr>
        <w:t>s</w:t>
      </w:r>
      <w:r w:rsidR="004B5F7C" w:rsidRPr="00124F78">
        <w:rPr>
          <w:rFonts w:ascii="Arial Narrow" w:hAnsi="Arial Narrow"/>
          <w:bCs/>
          <w:sz w:val="22"/>
          <w:szCs w:val="22"/>
        </w:rPr>
        <w:t xml:space="preserve"> </w:t>
      </w:r>
      <w:r w:rsidRPr="00124F78">
        <w:rPr>
          <w:rFonts w:ascii="Arial Narrow" w:hAnsi="Arial Narrow"/>
          <w:sz w:val="22"/>
          <w:szCs w:val="22"/>
        </w:rPr>
        <w:t>professionnelles;</w:t>
      </w:r>
    </w:p>
    <w:p w:rsidR="004B5F7C" w:rsidRPr="00124F78" w:rsidRDefault="00124F78" w:rsidP="00987C1D">
      <w:pPr>
        <w:pStyle w:val="Paragraphedeliste"/>
        <w:numPr>
          <w:ilvl w:val="0"/>
          <w:numId w:val="6"/>
        </w:numPr>
        <w:spacing w:before="60"/>
        <w:ind w:left="714" w:hanging="357"/>
        <w:contextualSpacing w:val="0"/>
        <w:rPr>
          <w:rFonts w:ascii="Arial Narrow" w:hAnsi="Arial Narrow"/>
          <w:sz w:val="22"/>
          <w:szCs w:val="22"/>
        </w:rPr>
      </w:pPr>
      <w:r w:rsidRPr="00124F78">
        <w:rPr>
          <w:rFonts w:ascii="Arial Narrow" w:hAnsi="Arial Narrow"/>
          <w:sz w:val="22"/>
          <w:szCs w:val="22"/>
        </w:rPr>
        <w:t>q</w:t>
      </w:r>
      <w:r w:rsidR="004B5F7C" w:rsidRPr="00124F78">
        <w:rPr>
          <w:rFonts w:ascii="Arial Narrow" w:hAnsi="Arial Narrow"/>
          <w:sz w:val="22"/>
          <w:szCs w:val="22"/>
        </w:rPr>
        <w:t xml:space="preserve">ue </w:t>
      </w:r>
      <w:r w:rsidR="004B5F7C" w:rsidRPr="00124F78">
        <w:rPr>
          <w:rFonts w:ascii="Arial Narrow" w:hAnsi="Arial Narrow"/>
          <w:bCs/>
          <w:sz w:val="22"/>
          <w:szCs w:val="22"/>
        </w:rPr>
        <w:t xml:space="preserve">des inspecteurs du travail vérifient le respect </w:t>
      </w:r>
      <w:r w:rsidR="004B5F7C" w:rsidRPr="00124F78">
        <w:rPr>
          <w:rFonts w:ascii="Arial Narrow" w:hAnsi="Arial Narrow"/>
          <w:sz w:val="22"/>
          <w:szCs w:val="22"/>
        </w:rPr>
        <w:t xml:space="preserve">et </w:t>
      </w:r>
      <w:r w:rsidR="004B5F7C" w:rsidRPr="00124F78">
        <w:rPr>
          <w:rFonts w:ascii="Arial Narrow" w:hAnsi="Arial Narrow"/>
          <w:bCs/>
          <w:sz w:val="22"/>
          <w:szCs w:val="22"/>
        </w:rPr>
        <w:t>l’application des lois dans les entreprises qui emploient des travaill</w:t>
      </w:r>
      <w:r w:rsidR="008465CC" w:rsidRPr="00124F78">
        <w:rPr>
          <w:rFonts w:ascii="Arial Narrow" w:hAnsi="Arial Narrow"/>
          <w:bCs/>
          <w:sz w:val="22"/>
          <w:szCs w:val="22"/>
        </w:rPr>
        <w:t>euses et travailleurs étrangers.</w:t>
      </w:r>
    </w:p>
    <w:p w:rsidR="004B5F7C" w:rsidRPr="00124F78" w:rsidRDefault="004B5F7C" w:rsidP="008659FA">
      <w:pPr>
        <w:jc w:val="both"/>
        <w:rPr>
          <w:rFonts w:ascii="Arial Narrow" w:hAnsi="Arial Narrow"/>
          <w:sz w:val="22"/>
          <w:szCs w:val="22"/>
        </w:rPr>
      </w:pPr>
    </w:p>
    <w:p w:rsidR="008465CC" w:rsidRPr="00D55C75" w:rsidRDefault="008659FA" w:rsidP="00D55C75">
      <w:pPr>
        <w:jc w:val="both"/>
        <w:rPr>
          <w:rFonts w:ascii="Arial Narrow" w:eastAsia="Times New Roman" w:hAnsi="Arial Narrow"/>
          <w:sz w:val="22"/>
          <w:szCs w:val="22"/>
        </w:rPr>
      </w:pPr>
      <w:r w:rsidRPr="00D55C75">
        <w:rPr>
          <w:rFonts w:ascii="Arial Narrow" w:hAnsi="Arial Narrow"/>
          <w:sz w:val="22"/>
          <w:szCs w:val="22"/>
        </w:rPr>
        <w:t>« </w:t>
      </w:r>
      <w:r w:rsidR="008465CC" w:rsidRPr="00D55C75">
        <w:rPr>
          <w:rFonts w:ascii="Arial Narrow" w:hAnsi="Arial Narrow"/>
          <w:sz w:val="22"/>
          <w:szCs w:val="22"/>
        </w:rPr>
        <w:t xml:space="preserve">Afin que </w:t>
      </w:r>
      <w:r w:rsidRPr="00D55C75">
        <w:rPr>
          <w:rFonts w:ascii="Arial Narrow" w:hAnsi="Arial Narrow"/>
          <w:sz w:val="22"/>
          <w:szCs w:val="22"/>
        </w:rPr>
        <w:t>cessent</w:t>
      </w:r>
      <w:r w:rsidR="008465CC" w:rsidRPr="00D55C75">
        <w:rPr>
          <w:rFonts w:ascii="Arial Narrow" w:hAnsi="Arial Narrow"/>
          <w:sz w:val="22"/>
          <w:szCs w:val="22"/>
        </w:rPr>
        <w:t xml:space="preserve"> les injustices envers les travailleuses et travailleurs migrants, nous exhortons le gouvernement du Québec à respecter ses obligations envers ces personnes les plus </w:t>
      </w:r>
      <w:r w:rsidRPr="00D55C75">
        <w:rPr>
          <w:rFonts w:ascii="Arial Narrow" w:hAnsi="Arial Narrow"/>
          <w:sz w:val="22"/>
          <w:szCs w:val="22"/>
        </w:rPr>
        <w:t>discriminées</w:t>
      </w:r>
      <w:r w:rsidR="00D55C75" w:rsidRPr="00D55C75">
        <w:rPr>
          <w:rFonts w:ascii="Arial Narrow" w:hAnsi="Arial Narrow"/>
          <w:sz w:val="22"/>
          <w:szCs w:val="22"/>
        </w:rPr>
        <w:t xml:space="preserve">, </w:t>
      </w:r>
      <w:r w:rsidR="00D55C75" w:rsidRPr="00D55C75">
        <w:rPr>
          <w:rFonts w:ascii="Arial Narrow" w:eastAsia="Times New Roman" w:hAnsi="Arial Narrow"/>
          <w:sz w:val="22"/>
          <w:szCs w:val="22"/>
        </w:rPr>
        <w:t>notamment leur droit à la syndicalisation et à la négociation collective</w:t>
      </w:r>
      <w:r w:rsidRPr="00D55C75">
        <w:rPr>
          <w:rFonts w:ascii="Arial Narrow" w:hAnsi="Arial Narrow"/>
          <w:sz w:val="22"/>
          <w:szCs w:val="22"/>
        </w:rPr>
        <w:t>! </w:t>
      </w:r>
      <w:r w:rsidR="008465CC" w:rsidRPr="00D55C75">
        <w:rPr>
          <w:rFonts w:ascii="Arial Narrow" w:hAnsi="Arial Narrow"/>
          <w:sz w:val="22"/>
          <w:szCs w:val="22"/>
        </w:rPr>
        <w:t xml:space="preserve">», </w:t>
      </w:r>
      <w:r w:rsidRPr="00D55C75">
        <w:rPr>
          <w:rFonts w:ascii="Arial Narrow" w:hAnsi="Arial Narrow"/>
          <w:sz w:val="22"/>
          <w:szCs w:val="22"/>
        </w:rPr>
        <w:t xml:space="preserve">déclare </w:t>
      </w:r>
      <w:r w:rsidR="008465CC" w:rsidRPr="00D55C75">
        <w:rPr>
          <w:rFonts w:ascii="Arial Narrow" w:hAnsi="Arial Narrow"/>
          <w:sz w:val="22"/>
          <w:szCs w:val="22"/>
        </w:rPr>
        <w:t>Daniel Boyer, président de la FTQ.</w:t>
      </w:r>
    </w:p>
    <w:p w:rsidR="004B5F7C" w:rsidRPr="00124F78" w:rsidRDefault="004B5F7C" w:rsidP="008659FA">
      <w:pPr>
        <w:jc w:val="both"/>
        <w:rPr>
          <w:rFonts w:ascii="Arial Narrow" w:hAnsi="Arial Narrow"/>
          <w:sz w:val="22"/>
          <w:szCs w:val="22"/>
        </w:rPr>
      </w:pPr>
    </w:p>
    <w:p w:rsidR="00D151EE" w:rsidRDefault="004B5F7C" w:rsidP="008659FA">
      <w:pPr>
        <w:jc w:val="both"/>
      </w:pPr>
      <w:r w:rsidRPr="00124F78">
        <w:rPr>
          <w:rFonts w:ascii="Arial Narrow" w:hAnsi="Arial Narrow"/>
          <w:sz w:val="22"/>
          <w:szCs w:val="22"/>
        </w:rPr>
        <w:t>Toute personne désirant poser un geste de solidarité envers les personnes migrantes qui travaillent au Québec est invitée</w:t>
      </w:r>
      <w:r w:rsidR="008659FA" w:rsidRPr="00124F78">
        <w:rPr>
          <w:rFonts w:ascii="Arial Narrow" w:hAnsi="Arial Narrow"/>
          <w:sz w:val="22"/>
          <w:szCs w:val="22"/>
        </w:rPr>
        <w:t xml:space="preserve"> à téléverser</w:t>
      </w:r>
      <w:r w:rsidRPr="00124F78">
        <w:rPr>
          <w:rFonts w:ascii="Arial Narrow" w:hAnsi="Arial Narrow"/>
          <w:sz w:val="22"/>
          <w:szCs w:val="22"/>
        </w:rPr>
        <w:t xml:space="preserve"> un</w:t>
      </w:r>
      <w:r w:rsidRPr="00124F78">
        <w:rPr>
          <w:rStyle w:val="apple-converted-space"/>
          <w:rFonts w:ascii="Arial Narrow" w:hAnsi="Arial Narrow" w:cs="Arial"/>
          <w:sz w:val="22"/>
          <w:szCs w:val="22"/>
        </w:rPr>
        <w:t xml:space="preserve"> </w:t>
      </w:r>
      <w:r w:rsidRPr="00124F78">
        <w:rPr>
          <w:rStyle w:val="lang-en"/>
          <w:rFonts w:ascii="Arial Narrow" w:hAnsi="Arial Narrow" w:cs="Arial"/>
          <w:bCs/>
          <w:i/>
          <w:iCs/>
          <w:sz w:val="22"/>
          <w:szCs w:val="22"/>
        </w:rPr>
        <w:t>selfie</w:t>
      </w:r>
      <w:r w:rsidRPr="00124F78">
        <w:rPr>
          <w:rFonts w:ascii="Arial Narrow" w:hAnsi="Arial Narrow"/>
          <w:sz w:val="22"/>
          <w:szCs w:val="22"/>
        </w:rPr>
        <w:t xml:space="preserve"> (</w:t>
      </w:r>
      <w:hyperlink r:id="rId9" w:tooltip="Autoportrait" w:history="1">
        <w:r w:rsidRPr="00124F78">
          <w:rPr>
            <w:rStyle w:val="Lienhypertexte"/>
            <w:rFonts w:ascii="Arial Narrow" w:hAnsi="Arial Narrow" w:cs="Arial"/>
            <w:color w:val="auto"/>
            <w:sz w:val="22"/>
            <w:szCs w:val="22"/>
            <w:u w:val="none"/>
          </w:rPr>
          <w:t>autoportrait</w:t>
        </w:r>
      </w:hyperlink>
      <w:r w:rsidRPr="00124F78">
        <w:rPr>
          <w:rStyle w:val="apple-converted-space"/>
          <w:rFonts w:ascii="Arial Narrow" w:hAnsi="Arial Narrow" w:cs="Arial"/>
          <w:sz w:val="22"/>
          <w:szCs w:val="22"/>
        </w:rPr>
        <w:t xml:space="preserve"> </w:t>
      </w:r>
      <w:r w:rsidRPr="00124F78">
        <w:rPr>
          <w:rFonts w:ascii="Arial Narrow" w:hAnsi="Arial Narrow"/>
          <w:sz w:val="22"/>
          <w:szCs w:val="22"/>
        </w:rPr>
        <w:t>photographique) sur lequel elle indique son appui à l’une ou l’autre des revendications sur la page</w:t>
      </w:r>
      <w:r w:rsidRPr="00124F78">
        <w:rPr>
          <w:rStyle w:val="apple-converted-space"/>
          <w:rFonts w:ascii="Arial Narrow" w:hAnsi="Arial Narrow" w:cs="Arial"/>
          <w:sz w:val="22"/>
          <w:szCs w:val="22"/>
        </w:rPr>
        <w:t xml:space="preserve"> </w:t>
      </w:r>
      <w:hyperlink r:id="rId10" w:tooltip="Facebook" w:history="1">
        <w:r w:rsidRPr="00124F78">
          <w:rPr>
            <w:rStyle w:val="Lienhypertexte"/>
            <w:rFonts w:ascii="Arial Narrow" w:hAnsi="Arial Narrow" w:cs="Arial"/>
            <w:color w:val="auto"/>
            <w:sz w:val="22"/>
            <w:szCs w:val="22"/>
            <w:u w:val="none"/>
          </w:rPr>
          <w:t>Facebook</w:t>
        </w:r>
      </w:hyperlink>
      <w:r w:rsidRPr="00124F78">
        <w:rPr>
          <w:rFonts w:ascii="Arial Narrow" w:hAnsi="Arial Narrow"/>
          <w:sz w:val="22"/>
          <w:szCs w:val="22"/>
        </w:rPr>
        <w:t xml:space="preserve"> de la campagne :</w:t>
      </w:r>
      <w:r w:rsidR="00D70937">
        <w:rPr>
          <w:rFonts w:ascii="Arial Narrow" w:hAnsi="Arial Narrow"/>
          <w:sz w:val="22"/>
          <w:szCs w:val="22"/>
        </w:rPr>
        <w:t xml:space="preserve"> </w:t>
      </w:r>
      <w:r w:rsidR="00D70937" w:rsidRPr="00D70937">
        <w:t xml:space="preserve"> </w:t>
      </w:r>
    </w:p>
    <w:p w:rsidR="004B5F7C" w:rsidRPr="00124F78" w:rsidRDefault="00410764" w:rsidP="008659FA">
      <w:pPr>
        <w:jc w:val="both"/>
        <w:rPr>
          <w:rFonts w:ascii="Arial Narrow" w:hAnsi="Arial Narrow"/>
          <w:sz w:val="22"/>
          <w:szCs w:val="22"/>
        </w:rPr>
      </w:pPr>
      <w:hyperlink r:id="rId11" w:history="1">
        <w:r w:rsidR="00D151EE" w:rsidRPr="0017394D">
          <w:rPr>
            <w:rStyle w:val="Lienhypertexte"/>
            <w:rFonts w:ascii="Arial Narrow" w:hAnsi="Arial Narrow"/>
            <w:sz w:val="22"/>
            <w:szCs w:val="22"/>
          </w:rPr>
          <w:t>https://www.facebook.com/pages/Travailleuses-et-travailleurs-migrants-pas-des-marchandises/658905924217525?ref=profile</w:t>
        </w:r>
      </w:hyperlink>
      <w:r w:rsidR="00D151EE">
        <w:rPr>
          <w:rFonts w:ascii="Arial Narrow" w:hAnsi="Arial Narrow"/>
          <w:sz w:val="22"/>
          <w:szCs w:val="22"/>
        </w:rPr>
        <w:t xml:space="preserve"> </w:t>
      </w:r>
    </w:p>
    <w:p w:rsidR="00711F91" w:rsidRPr="00124F78" w:rsidRDefault="00711F91" w:rsidP="008659FA">
      <w:pPr>
        <w:jc w:val="both"/>
        <w:rPr>
          <w:rFonts w:ascii="Arial Narrow" w:hAnsi="Arial Narrow" w:cs="Arial"/>
          <w:sz w:val="22"/>
          <w:szCs w:val="22"/>
        </w:rPr>
      </w:pPr>
    </w:p>
    <w:p w:rsidR="004A59D5" w:rsidRPr="00124F78" w:rsidRDefault="004A59D5" w:rsidP="008659FA">
      <w:pPr>
        <w:jc w:val="center"/>
        <w:rPr>
          <w:rFonts w:ascii="Arial Narrow" w:hAnsi="Arial Narrow"/>
          <w:sz w:val="22"/>
          <w:szCs w:val="22"/>
        </w:rPr>
      </w:pPr>
      <w:r w:rsidRPr="00124F78">
        <w:rPr>
          <w:rFonts w:ascii="Arial Narrow" w:hAnsi="Arial Narrow" w:cs="Arial"/>
          <w:sz w:val="22"/>
          <w:szCs w:val="22"/>
        </w:rPr>
        <w:t xml:space="preserve">- </w:t>
      </w:r>
      <w:r w:rsidRPr="00124F78">
        <w:rPr>
          <w:rFonts w:ascii="Arial Narrow" w:hAnsi="Arial Narrow"/>
          <w:sz w:val="22"/>
          <w:szCs w:val="22"/>
        </w:rPr>
        <w:t>30 -</w:t>
      </w:r>
    </w:p>
    <w:p w:rsidR="004A59D5" w:rsidRPr="00124F78" w:rsidRDefault="004A59D5" w:rsidP="008659FA">
      <w:pPr>
        <w:jc w:val="both"/>
        <w:rPr>
          <w:rFonts w:ascii="Arial Narrow" w:hAnsi="Arial Narrow"/>
          <w:sz w:val="22"/>
          <w:szCs w:val="22"/>
        </w:rPr>
      </w:pPr>
    </w:p>
    <w:p w:rsidR="004A59D5" w:rsidRPr="00124F78" w:rsidRDefault="004A59D5" w:rsidP="008659FA">
      <w:pPr>
        <w:jc w:val="both"/>
        <w:rPr>
          <w:rFonts w:ascii="Arial Narrow" w:hAnsi="Arial Narrow" w:cs="Arial"/>
          <w:sz w:val="22"/>
          <w:szCs w:val="22"/>
        </w:rPr>
      </w:pPr>
      <w:r w:rsidRPr="00124F78">
        <w:rPr>
          <w:rFonts w:ascii="Arial Narrow" w:hAnsi="Arial Narrow"/>
          <w:sz w:val="22"/>
          <w:szCs w:val="22"/>
          <w:lang w:val="fr-FR"/>
        </w:rPr>
        <w:t xml:space="preserve">Pour information : </w:t>
      </w:r>
      <w:r w:rsidRPr="00124F78">
        <w:rPr>
          <w:rFonts w:ascii="Arial Narrow" w:hAnsi="Arial Narrow"/>
          <w:sz w:val="22"/>
          <w:szCs w:val="22"/>
          <w:lang w:val="fr-FR"/>
        </w:rPr>
        <w:tab/>
      </w:r>
      <w:r w:rsidRPr="00124F78">
        <w:rPr>
          <w:rFonts w:ascii="Arial Narrow" w:hAnsi="Arial Narrow" w:cs="Arial"/>
          <w:sz w:val="22"/>
          <w:szCs w:val="22"/>
        </w:rPr>
        <w:t>Mélanie Gauvin, porte-parole du Front de défense des non-syndiqué.e.s</w:t>
      </w:r>
    </w:p>
    <w:p w:rsidR="004A59D5" w:rsidRPr="00124F78" w:rsidRDefault="00D55C75" w:rsidP="00124F78">
      <w:pPr>
        <w:ind w:left="1416"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Téléphone </w:t>
      </w:r>
      <w:r w:rsidR="004A59D5" w:rsidRPr="00124F78">
        <w:rPr>
          <w:rFonts w:ascii="Arial Narrow" w:hAnsi="Arial Narrow" w:cs="Arial"/>
          <w:sz w:val="22"/>
          <w:szCs w:val="22"/>
        </w:rPr>
        <w:t xml:space="preserve">: 514 270-7863 poste 25 (bur.) </w:t>
      </w:r>
      <w:r w:rsidR="008659FA" w:rsidRPr="00124F78">
        <w:rPr>
          <w:rFonts w:ascii="Arial Narrow" w:hAnsi="Arial Narrow" w:cs="Arial"/>
          <w:sz w:val="22"/>
          <w:szCs w:val="22"/>
        </w:rPr>
        <w:t>ou </w:t>
      </w:r>
      <w:r w:rsidR="004A59D5" w:rsidRPr="00124F78">
        <w:rPr>
          <w:rFonts w:ascii="Arial Narrow" w:hAnsi="Arial Narrow" w:cs="Arial"/>
          <w:sz w:val="22"/>
          <w:szCs w:val="22"/>
        </w:rPr>
        <w:t>: 514 795-0929 (cell.) </w:t>
      </w:r>
    </w:p>
    <w:p w:rsidR="00C70351" w:rsidRPr="00124F78" w:rsidRDefault="00C70351" w:rsidP="008659FA">
      <w:pPr>
        <w:jc w:val="both"/>
        <w:rPr>
          <w:rFonts w:ascii="Arial Narrow" w:hAnsi="Arial Narrow"/>
          <w:sz w:val="22"/>
          <w:szCs w:val="22"/>
        </w:rPr>
      </w:pPr>
    </w:p>
    <w:p w:rsidR="00C70351" w:rsidRPr="00124F78" w:rsidRDefault="00C70351" w:rsidP="008659FA">
      <w:pPr>
        <w:jc w:val="both"/>
        <w:rPr>
          <w:rFonts w:ascii="Arial Narrow" w:hAnsi="Arial Narrow" w:cs="Arial Narrow"/>
          <w:sz w:val="22"/>
          <w:szCs w:val="22"/>
        </w:rPr>
      </w:pPr>
    </w:p>
    <w:p w:rsidR="00BD3270" w:rsidRPr="00124F78" w:rsidRDefault="008659FA" w:rsidP="008659FA">
      <w:pPr>
        <w:jc w:val="both"/>
        <w:rPr>
          <w:rFonts w:ascii="Arial Narrow" w:hAnsi="Arial Narrow" w:cs="Lucida Grande"/>
          <w:i/>
          <w:sz w:val="22"/>
          <w:szCs w:val="22"/>
        </w:rPr>
      </w:pPr>
      <w:r w:rsidRPr="00124F78">
        <w:rPr>
          <w:rFonts w:ascii="Arial Narrow" w:hAnsi="Arial Narrow" w:cs="Arial Narrow"/>
          <w:sz w:val="22"/>
          <w:szCs w:val="22"/>
        </w:rPr>
        <w:t xml:space="preserve">Le comité Travail migrant du Front de défense des non-syndiqué.e.s (FDNS) </w:t>
      </w:r>
      <w:r w:rsidRPr="00124F78">
        <w:rPr>
          <w:rFonts w:ascii="Arial Narrow" w:hAnsi="Arial Narrow"/>
          <w:sz w:val="22"/>
          <w:szCs w:val="22"/>
        </w:rPr>
        <w:t>regroupe les organismes suivants : Association des aides familiales du Québec (AAFQ), Centre des travailleuses et des travailleurs immigrants (CTI),</w:t>
      </w:r>
      <w:r w:rsidRPr="00124F78">
        <w:rPr>
          <w:rFonts w:ascii="Arial Narrow" w:hAnsi="Arial Narrow" w:cs="Arial"/>
          <w:sz w:val="22"/>
          <w:szCs w:val="22"/>
        </w:rPr>
        <w:t xml:space="preserve"> </w:t>
      </w:r>
      <w:r w:rsidR="006D662C" w:rsidRPr="00124F78">
        <w:rPr>
          <w:rFonts w:ascii="Arial Narrow" w:hAnsi="Arial Narrow"/>
          <w:sz w:val="22"/>
          <w:szCs w:val="22"/>
        </w:rPr>
        <w:t>Centre international de solidarité ouvrière (CISO)</w:t>
      </w:r>
      <w:r w:rsidRPr="00124F78">
        <w:rPr>
          <w:rFonts w:ascii="Arial Narrow" w:hAnsi="Arial Narrow"/>
          <w:sz w:val="22"/>
          <w:szCs w:val="22"/>
        </w:rPr>
        <w:t xml:space="preserve">, </w:t>
      </w:r>
      <w:r w:rsidRPr="00124F78">
        <w:rPr>
          <w:rFonts w:ascii="Arial Narrow" w:hAnsi="Arial Narrow" w:cs="Arial"/>
          <w:sz w:val="22"/>
          <w:szCs w:val="22"/>
        </w:rPr>
        <w:t xml:space="preserve">Centre Justice et foi, </w:t>
      </w:r>
      <w:r w:rsidR="006D662C" w:rsidRPr="00124F78">
        <w:rPr>
          <w:rFonts w:ascii="Arial Narrow" w:hAnsi="Arial Narrow"/>
          <w:sz w:val="22"/>
          <w:szCs w:val="22"/>
        </w:rPr>
        <w:t>Comité d’action contre la traite humaine interne et internationale (CATHII)</w:t>
      </w:r>
      <w:r w:rsidRPr="00124F78">
        <w:rPr>
          <w:rFonts w:ascii="Arial Narrow" w:hAnsi="Arial Narrow"/>
          <w:sz w:val="22"/>
          <w:szCs w:val="22"/>
        </w:rPr>
        <w:t>, Conseil central du Montréal métropolitain-CSN</w:t>
      </w:r>
      <w:r w:rsidRPr="00124F78">
        <w:rPr>
          <w:rFonts w:ascii="Arial Narrow" w:hAnsi="Arial Narrow"/>
          <w:i/>
          <w:sz w:val="22"/>
          <w:szCs w:val="22"/>
        </w:rPr>
        <w:t xml:space="preserve"> </w:t>
      </w:r>
      <w:r w:rsidRPr="00124F78">
        <w:rPr>
          <w:rFonts w:ascii="Arial Narrow" w:hAnsi="Arial Narrow"/>
          <w:sz w:val="22"/>
          <w:szCs w:val="22"/>
        </w:rPr>
        <w:t xml:space="preserve">(CCMM-CSN), </w:t>
      </w:r>
      <w:r w:rsidR="006D662C" w:rsidRPr="00124F78">
        <w:rPr>
          <w:rFonts w:ascii="Arial Narrow" w:hAnsi="Arial Narrow" w:cs="Arial"/>
          <w:bCs/>
          <w:sz w:val="22"/>
          <w:szCs w:val="22"/>
          <w:shd w:val="clear" w:color="auto" w:fill="FFFFFF"/>
        </w:rPr>
        <w:t>Fédération des travailleurs et travailleuses du Québec (FTQ)</w:t>
      </w:r>
      <w:r w:rsidRPr="00124F78">
        <w:rPr>
          <w:rFonts w:ascii="Arial Narrow" w:hAnsi="Arial Narrow"/>
          <w:sz w:val="22"/>
          <w:szCs w:val="22"/>
        </w:rPr>
        <w:t>.</w:t>
      </w:r>
    </w:p>
    <w:sectPr w:rsidR="00BD3270" w:rsidRPr="00124F78" w:rsidSect="00C70351">
      <w:pgSz w:w="12240" w:h="15840" w:code="1"/>
      <w:pgMar w:top="1440" w:right="1440" w:bottom="720" w:left="1440" w:header="1440" w:footer="14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FA" w:rsidRDefault="006D7FFA" w:rsidP="006D662C">
      <w:r>
        <w:separator/>
      </w:r>
    </w:p>
  </w:endnote>
  <w:endnote w:type="continuationSeparator" w:id="0">
    <w:p w:rsidR="006D7FFA" w:rsidRDefault="006D7FFA" w:rsidP="006D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 XBlk BT">
    <w:altName w:val="Sk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FA" w:rsidRDefault="006D7FFA" w:rsidP="006D662C">
      <w:r>
        <w:separator/>
      </w:r>
    </w:p>
  </w:footnote>
  <w:footnote w:type="continuationSeparator" w:id="0">
    <w:p w:rsidR="006D7FFA" w:rsidRDefault="006D7FFA" w:rsidP="006D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6BC9"/>
    <w:multiLevelType w:val="hybridMultilevel"/>
    <w:tmpl w:val="778499BC"/>
    <w:lvl w:ilvl="0" w:tplc="A970CB5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2637"/>
    <w:multiLevelType w:val="hybridMultilevel"/>
    <w:tmpl w:val="68B454F6"/>
    <w:lvl w:ilvl="0" w:tplc="A970CB5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B5CF8"/>
    <w:multiLevelType w:val="hybridMultilevel"/>
    <w:tmpl w:val="9DCE6B5E"/>
    <w:lvl w:ilvl="0" w:tplc="A970CB5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342F1"/>
    <w:multiLevelType w:val="hybridMultilevel"/>
    <w:tmpl w:val="AAFCEEE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A0CE1"/>
    <w:multiLevelType w:val="hybridMultilevel"/>
    <w:tmpl w:val="DABAC1D2"/>
    <w:lvl w:ilvl="0" w:tplc="A970CB5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E717B"/>
    <w:multiLevelType w:val="hybridMultilevel"/>
    <w:tmpl w:val="9FC6DA56"/>
    <w:lvl w:ilvl="0" w:tplc="A970CB5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51"/>
    <w:rsid w:val="00124F78"/>
    <w:rsid w:val="00325B8E"/>
    <w:rsid w:val="003509AF"/>
    <w:rsid w:val="00410764"/>
    <w:rsid w:val="004A59D5"/>
    <w:rsid w:val="004B5F7C"/>
    <w:rsid w:val="004B769A"/>
    <w:rsid w:val="005018D5"/>
    <w:rsid w:val="006D662C"/>
    <w:rsid w:val="006D7FFA"/>
    <w:rsid w:val="00711F91"/>
    <w:rsid w:val="0079573B"/>
    <w:rsid w:val="007A02A0"/>
    <w:rsid w:val="008465CC"/>
    <w:rsid w:val="008659FA"/>
    <w:rsid w:val="008B0252"/>
    <w:rsid w:val="00987C1D"/>
    <w:rsid w:val="009B5ECE"/>
    <w:rsid w:val="00B11023"/>
    <w:rsid w:val="00B93899"/>
    <w:rsid w:val="00BB2313"/>
    <w:rsid w:val="00BB35B8"/>
    <w:rsid w:val="00BD3270"/>
    <w:rsid w:val="00C70351"/>
    <w:rsid w:val="00D151EE"/>
    <w:rsid w:val="00D55C75"/>
    <w:rsid w:val="00D70937"/>
    <w:rsid w:val="00D9182E"/>
    <w:rsid w:val="00E00A47"/>
    <w:rsid w:val="00E3609E"/>
    <w:rsid w:val="00ED5463"/>
    <w:rsid w:val="00F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987C1D"/>
    <w:pPr>
      <w:keepNext/>
      <w:jc w:val="right"/>
      <w:outlineLvl w:val="3"/>
    </w:pPr>
    <w:rPr>
      <w:rFonts w:ascii="Arial" w:eastAsia="Times New Roman" w:hAnsi="Arial"/>
      <w:b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A59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4A59D5"/>
    <w:rPr>
      <w:i/>
      <w:iCs/>
    </w:rPr>
  </w:style>
  <w:style w:type="character" w:customStyle="1" w:styleId="apple-converted-space">
    <w:name w:val="apple-converted-space"/>
    <w:basedOn w:val="Policepardfaut"/>
    <w:rsid w:val="004A59D5"/>
  </w:style>
  <w:style w:type="paragraph" w:styleId="Paragraphedeliste">
    <w:name w:val="List Paragraph"/>
    <w:basedOn w:val="Normal"/>
    <w:uiPriority w:val="34"/>
    <w:qFormat/>
    <w:rsid w:val="004A59D5"/>
    <w:pPr>
      <w:ind w:left="720"/>
      <w:contextualSpacing/>
      <w:jc w:val="both"/>
    </w:pPr>
    <w:rPr>
      <w:rFonts w:eastAsiaTheme="minorEastAsia"/>
      <w:lang w:eastAsia="ja-JP"/>
    </w:rPr>
  </w:style>
  <w:style w:type="character" w:customStyle="1" w:styleId="Emphaseple">
    <w:name w:val="Emphase p_le"/>
    <w:uiPriority w:val="99"/>
    <w:rsid w:val="006D662C"/>
    <w:rPr>
      <w:rFonts w:cs="Times New Roman"/>
      <w:i/>
      <w:iCs/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6D662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D662C"/>
    <w:rPr>
      <w:rFonts w:ascii="Times New Roman" w:eastAsia="Calibri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6D662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662C"/>
    <w:rPr>
      <w:rFonts w:ascii="Times New Roman" w:eastAsia="Calibri" w:hAnsi="Times New Roman" w:cs="Times New Roman"/>
      <w:sz w:val="24"/>
      <w:szCs w:val="24"/>
    </w:rPr>
  </w:style>
  <w:style w:type="character" w:customStyle="1" w:styleId="lang-en">
    <w:name w:val="lang-en"/>
    <w:basedOn w:val="Policepardfaut"/>
    <w:rsid w:val="004B5F7C"/>
  </w:style>
  <w:style w:type="character" w:styleId="Lienhypertexte">
    <w:name w:val="Hyperlink"/>
    <w:basedOn w:val="Policepardfaut"/>
    <w:uiPriority w:val="99"/>
    <w:unhideWhenUsed/>
    <w:rsid w:val="004B5F7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5B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5B8"/>
    <w:rPr>
      <w:rFonts w:ascii="Lucida Grande" w:eastAsia="Calibri" w:hAnsi="Lucida Grande" w:cs="Lucida Grande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9"/>
    <w:rsid w:val="00987C1D"/>
    <w:rPr>
      <w:rFonts w:ascii="Arial" w:eastAsia="Times New Roman" w:hAnsi="Arial" w:cs="Times New Roman"/>
      <w:b/>
      <w:szCs w:val="20"/>
      <w:lang w:eastAsia="fr-FR"/>
    </w:rPr>
  </w:style>
  <w:style w:type="paragraph" w:customStyle="1" w:styleId="Subhead">
    <w:name w:val="Subhead"/>
    <w:uiPriority w:val="99"/>
    <w:rsid w:val="00987C1D"/>
    <w:pPr>
      <w:spacing w:before="144" w:after="0" w:line="240" w:lineRule="auto"/>
    </w:pPr>
    <w:rPr>
      <w:rFonts w:ascii="Futura XBlk BT" w:eastAsia="Times New Roman" w:hAnsi="Futura XBlk BT" w:cs="Times New Roman"/>
      <w:color w:val="000000"/>
      <w:sz w:val="24"/>
      <w:szCs w:val="20"/>
      <w:lang w:eastAsia="fr-FR"/>
    </w:rPr>
  </w:style>
  <w:style w:type="paragraph" w:customStyle="1" w:styleId="En-tt">
    <w:name w:val="En-t_t"/>
    <w:basedOn w:val="Normal"/>
    <w:uiPriority w:val="99"/>
    <w:rsid w:val="00987C1D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987C1D"/>
    <w:pPr>
      <w:keepNext/>
      <w:jc w:val="right"/>
      <w:outlineLvl w:val="3"/>
    </w:pPr>
    <w:rPr>
      <w:rFonts w:ascii="Arial" w:eastAsia="Times New Roman" w:hAnsi="Arial"/>
      <w:b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A59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4A59D5"/>
    <w:rPr>
      <w:i/>
      <w:iCs/>
    </w:rPr>
  </w:style>
  <w:style w:type="character" w:customStyle="1" w:styleId="apple-converted-space">
    <w:name w:val="apple-converted-space"/>
    <w:basedOn w:val="Policepardfaut"/>
    <w:rsid w:val="004A59D5"/>
  </w:style>
  <w:style w:type="paragraph" w:styleId="Paragraphedeliste">
    <w:name w:val="List Paragraph"/>
    <w:basedOn w:val="Normal"/>
    <w:uiPriority w:val="34"/>
    <w:qFormat/>
    <w:rsid w:val="004A59D5"/>
    <w:pPr>
      <w:ind w:left="720"/>
      <w:contextualSpacing/>
      <w:jc w:val="both"/>
    </w:pPr>
    <w:rPr>
      <w:rFonts w:eastAsiaTheme="minorEastAsia"/>
      <w:lang w:eastAsia="ja-JP"/>
    </w:rPr>
  </w:style>
  <w:style w:type="character" w:customStyle="1" w:styleId="Emphaseple">
    <w:name w:val="Emphase p_le"/>
    <w:uiPriority w:val="99"/>
    <w:rsid w:val="006D662C"/>
    <w:rPr>
      <w:rFonts w:cs="Times New Roman"/>
      <w:i/>
      <w:iCs/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6D662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D662C"/>
    <w:rPr>
      <w:rFonts w:ascii="Times New Roman" w:eastAsia="Calibri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6D662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662C"/>
    <w:rPr>
      <w:rFonts w:ascii="Times New Roman" w:eastAsia="Calibri" w:hAnsi="Times New Roman" w:cs="Times New Roman"/>
      <w:sz w:val="24"/>
      <w:szCs w:val="24"/>
    </w:rPr>
  </w:style>
  <w:style w:type="character" w:customStyle="1" w:styleId="lang-en">
    <w:name w:val="lang-en"/>
    <w:basedOn w:val="Policepardfaut"/>
    <w:rsid w:val="004B5F7C"/>
  </w:style>
  <w:style w:type="character" w:styleId="Lienhypertexte">
    <w:name w:val="Hyperlink"/>
    <w:basedOn w:val="Policepardfaut"/>
    <w:uiPriority w:val="99"/>
    <w:unhideWhenUsed/>
    <w:rsid w:val="004B5F7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5B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5B8"/>
    <w:rPr>
      <w:rFonts w:ascii="Lucida Grande" w:eastAsia="Calibri" w:hAnsi="Lucida Grande" w:cs="Lucida Grande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9"/>
    <w:rsid w:val="00987C1D"/>
    <w:rPr>
      <w:rFonts w:ascii="Arial" w:eastAsia="Times New Roman" w:hAnsi="Arial" w:cs="Times New Roman"/>
      <w:b/>
      <w:szCs w:val="20"/>
      <w:lang w:eastAsia="fr-FR"/>
    </w:rPr>
  </w:style>
  <w:style w:type="paragraph" w:customStyle="1" w:styleId="Subhead">
    <w:name w:val="Subhead"/>
    <w:uiPriority w:val="99"/>
    <w:rsid w:val="00987C1D"/>
    <w:pPr>
      <w:spacing w:before="144" w:after="0" w:line="240" w:lineRule="auto"/>
    </w:pPr>
    <w:rPr>
      <w:rFonts w:ascii="Futura XBlk BT" w:eastAsia="Times New Roman" w:hAnsi="Futura XBlk BT" w:cs="Times New Roman"/>
      <w:color w:val="000000"/>
      <w:sz w:val="24"/>
      <w:szCs w:val="20"/>
      <w:lang w:eastAsia="fr-FR"/>
    </w:rPr>
  </w:style>
  <w:style w:type="paragraph" w:customStyle="1" w:styleId="En-tt">
    <w:name w:val="En-t_t"/>
    <w:basedOn w:val="Normal"/>
    <w:uiPriority w:val="99"/>
    <w:rsid w:val="00987C1D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pages/Travailleuses-et-travailleurs-migrants-pas-des-marchandises/658905924217525?ref=profil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fr.wikipedia.org/wiki/Autoportrait" TargetMode="External"/><Relationship Id="rId10" Type="http://schemas.openxmlformats.org/officeDocument/2006/relationships/hyperlink" Target="http://fr.wikipedia.org/wiki/Faceboo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3526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YWCA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Coordination</dc:creator>
  <cp:lastModifiedBy>Mélanie Gauvin</cp:lastModifiedBy>
  <cp:revision>2</cp:revision>
  <cp:lastPrinted>2014-10-06T15:03:00Z</cp:lastPrinted>
  <dcterms:created xsi:type="dcterms:W3CDTF">2014-10-06T16:13:00Z</dcterms:created>
  <dcterms:modified xsi:type="dcterms:W3CDTF">2014-10-06T16:13:00Z</dcterms:modified>
</cp:coreProperties>
</file>